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91" w:rsidRPr="00F23491" w:rsidRDefault="00F23491" w:rsidP="00F23491">
      <w:pPr>
        <w:rPr>
          <w:rFonts w:ascii="Times New Roman" w:hAnsi="Times New Roman" w:cs="Times New Roman"/>
          <w:b/>
        </w:rPr>
      </w:pPr>
      <w:r w:rsidRPr="00F23491">
        <w:rPr>
          <w:rFonts w:ascii="Times New Roman" w:hAnsi="Times New Roman" w:cs="Times New Roman"/>
          <w:b/>
        </w:rPr>
        <w:t>ӨЗІНДІК ЖҰМЫСҚА АРНАЛҒАН ӘДІСТЕМЕЛІК НҰСҚАУЛАР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Қоршаған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жобалау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мәдениетіндегі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теориялық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объектісі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ретінде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>.</w:t>
      </w:r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.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2. Дизайн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сананың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қатынастары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2. XIX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ғасырдың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эстетикасындағы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материалдық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мәдениетті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23491">
        <w:rPr>
          <w:rFonts w:ascii="Times New Roman" w:hAnsi="Times New Roman" w:cs="Times New Roman"/>
          <w:b/>
          <w:sz w:val="28"/>
          <w:szCs w:val="28"/>
        </w:rPr>
        <w:t xml:space="preserve">ХХ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ғасырлар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1. 19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мен 20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басындағы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тектоникалық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композиция мен формация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теориясының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дағдарысының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функционалистер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дүниені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қалыптастырудағы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Модернистік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дизайнерлік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сананың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бастаулары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Күшті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дизайн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тұжырымдамалары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рац</w:t>
      </w:r>
      <w:r>
        <w:rPr>
          <w:rFonts w:ascii="Times New Roman" w:hAnsi="Times New Roman" w:cs="Times New Roman"/>
          <w:b/>
          <w:sz w:val="28"/>
          <w:szCs w:val="28"/>
        </w:rPr>
        <w:t>ионалды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-функционализм.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қалыптастырудағы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модернистік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Дәстүрден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қалаушыларды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.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форманың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теоретиктерін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.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4. Модернизм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теоретиктері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дизайн мен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архитектурадағы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орындылық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пен «техника»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түсінді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Корбюзьенің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геометриялық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рационализмі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рационалды-функционализмнің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негізіне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жобалаудың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әдісіне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4. Дизайн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мәдениетіндегі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модернизмді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жеңу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жолдары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>.</w:t>
      </w:r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1. Модернизм мен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қайшылық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дизайн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3. Экспрессия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экспрессивтілік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сұлулық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нормативті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эстетиканың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сценциализмі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5. Э.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Сотцасстың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сиқырлы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дизайн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принципі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радикализм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ұранға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5. Постмодернизм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феномені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дизайн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мәдениетіндегі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әлсіз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жобалық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қатынас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гипотезасы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жобалауға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рационалдылық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lastRenderedPageBreak/>
        <w:t xml:space="preserve">2. Модернизм-постмодернизм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қондырғыларын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түрлендіруге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объектілік-кеңістіктік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дизайнн</w:t>
      </w:r>
      <w:r>
        <w:rPr>
          <w:rFonts w:ascii="Times New Roman" w:hAnsi="Times New Roman" w:cs="Times New Roman"/>
          <w:sz w:val="28"/>
          <w:szCs w:val="28"/>
        </w:rPr>
        <w:t>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Неопримитивизм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тұжырымдамасында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антропологиялық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антропологиялық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айнымалы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дизайнның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мәдени-</w:t>
      </w:r>
      <w:r w:rsidRPr="00F2349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Default="00F23491" w:rsidP="00F2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Заттар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әлеміндегі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дизайнердің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дизайны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көркемдік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позициясы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Затқа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дизайнердің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көзқарастарының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әдіснамалық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позициялардың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Жобаланатын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дизайнда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Жобалау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мәдениетіндегі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қоршаған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ортаның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теориялық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b/>
          <w:sz w:val="28"/>
          <w:szCs w:val="28"/>
        </w:rPr>
        <w:t>модельдері</w:t>
      </w:r>
      <w:proofErr w:type="spellEnd"/>
      <w:r w:rsidRPr="00F234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орта» мен «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орта»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арасынд</w:t>
      </w:r>
      <w:r>
        <w:rPr>
          <w:rFonts w:ascii="Times New Roman" w:hAnsi="Times New Roman" w:cs="Times New Roman"/>
          <w:sz w:val="28"/>
          <w:szCs w:val="28"/>
        </w:rPr>
        <w:t>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2. Модернизм мен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постмодернизмнің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мәдениетіндегі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теориял</w:t>
      </w:r>
      <w:r>
        <w:rPr>
          <w:rFonts w:ascii="Times New Roman" w:hAnsi="Times New Roman" w:cs="Times New Roman"/>
          <w:sz w:val="28"/>
          <w:szCs w:val="28"/>
        </w:rPr>
        <w:t>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моделінің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ұйы</w:t>
      </w:r>
      <w:r>
        <w:rPr>
          <w:rFonts w:ascii="Times New Roman" w:hAnsi="Times New Roman" w:cs="Times New Roman"/>
          <w:sz w:val="28"/>
          <w:szCs w:val="28"/>
        </w:rPr>
        <w:t>мдастырылуының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91" w:rsidRPr="00F23491" w:rsidRDefault="00F23491" w:rsidP="00F2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4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Пәндік-кеңістіктік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Тақырыптық-кеңістіктік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моделіндегі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491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F23491">
        <w:rPr>
          <w:rFonts w:ascii="Times New Roman" w:hAnsi="Times New Roman" w:cs="Times New Roman"/>
          <w:sz w:val="28"/>
          <w:szCs w:val="28"/>
        </w:rPr>
        <w:t>?</w:t>
      </w:r>
    </w:p>
    <w:sectPr w:rsidR="00F23491" w:rsidRPr="00F2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C4"/>
    <w:rsid w:val="009963C8"/>
    <w:rsid w:val="00F23491"/>
    <w:rsid w:val="00F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32D6"/>
  <w15:chartTrackingRefBased/>
  <w15:docId w15:val="{ADE7EC55-440C-4DAC-847D-463E050F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2021-02-13T16:46:00Z</dcterms:created>
  <dcterms:modified xsi:type="dcterms:W3CDTF">2021-02-13T16:54:00Z</dcterms:modified>
</cp:coreProperties>
</file>